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2FD3E1" w14:textId="77777777" w:rsidR="00AF3BEB" w:rsidRPr="00F14DD5" w:rsidRDefault="00AF3BEB" w:rsidP="00AF3BEB">
      <w:pPr>
        <w:jc w:val="right"/>
        <w:rPr>
          <w:rFonts w:ascii="Arial" w:hAnsi="Arial"/>
          <w:sz w:val="36"/>
          <w:szCs w:val="36"/>
        </w:rPr>
      </w:pPr>
      <w:proofErr w:type="gramStart"/>
      <w:r>
        <w:rPr>
          <w:rFonts w:ascii="Arial" w:hAnsi="Arial"/>
          <w:sz w:val="36"/>
          <w:szCs w:val="36"/>
        </w:rPr>
        <w:t>9a</w:t>
      </w:r>
      <w:proofErr w:type="gramEnd"/>
      <w:r w:rsidRPr="00DF5CC3">
        <w:rPr>
          <w:rFonts w:ascii="Arial" w:hAnsi="Arial"/>
          <w:sz w:val="36"/>
          <w:szCs w:val="36"/>
        </w:rPr>
        <w:t>)</w:t>
      </w:r>
    </w:p>
    <w:p w14:paraId="3EE02E8A" w14:textId="77777777" w:rsidR="00AF3BEB" w:rsidRPr="00075CF7" w:rsidRDefault="00AF3BEB" w:rsidP="00AF3BEB">
      <w:pPr>
        <w:jc w:val="center"/>
        <w:rPr>
          <w:rFonts w:ascii="Arial" w:hAnsi="Arial" w:cs="Arial"/>
          <w:sz w:val="36"/>
          <w:szCs w:val="36"/>
        </w:rPr>
      </w:pPr>
      <w:r w:rsidRPr="00075CF7">
        <w:rPr>
          <w:rFonts w:ascii="Arial" w:hAnsi="Arial"/>
          <w:sz w:val="36"/>
          <w:szCs w:val="36"/>
        </w:rPr>
        <w:t>Město Roudnice nad Labem</w:t>
      </w:r>
    </w:p>
    <w:p w14:paraId="396628C5" w14:textId="77777777" w:rsidR="00AF3BEB" w:rsidRPr="00075CF7" w:rsidRDefault="00AF3BEB" w:rsidP="00AF3BEB">
      <w:pPr>
        <w:jc w:val="center"/>
        <w:rPr>
          <w:rFonts w:ascii="Arial" w:hAnsi="Arial" w:cs="Arial"/>
          <w:b/>
          <w:sz w:val="24"/>
        </w:rPr>
      </w:pPr>
      <w:r w:rsidRPr="00075CF7">
        <w:rPr>
          <w:rFonts w:ascii="Arial" w:hAnsi="Arial" w:cs="Arial"/>
          <w:noProof/>
        </w:rPr>
        <mc:AlternateContent>
          <mc:Choice Requires="wps">
            <w:drawing>
              <wp:anchor distT="0" distB="0" distL="114300" distR="114300" simplePos="0" relativeHeight="251659264" behindDoc="0" locked="0" layoutInCell="1" allowOverlap="1" wp14:anchorId="4D3BC312" wp14:editId="08B76BA0">
                <wp:simplePos x="0" y="0"/>
                <wp:positionH relativeFrom="column">
                  <wp:posOffset>5715000</wp:posOffset>
                </wp:positionH>
                <wp:positionV relativeFrom="paragraph">
                  <wp:posOffset>-720090</wp:posOffset>
                </wp:positionV>
                <wp:extent cx="457200" cy="342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E162D" w14:textId="77777777" w:rsidR="00AF3BEB" w:rsidRDefault="00AF3BEB" w:rsidP="00AF3BEB">
                            <w:pPr>
                              <w:rPr>
                                <w:rFonts w:ascii="Arial" w:hAnsi="Arial" w:cs="Arial"/>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3BC312" id="_x0000_t202" coordsize="21600,21600" o:spt="202" path="m,l,21600r21600,l21600,xe">
                <v:stroke joinstyle="miter"/>
                <v:path gradientshapeok="t" o:connecttype="rect"/>
              </v:shapetype>
              <v:shape id="Text Box 2" o:spid="_x0000_s1026" type="#_x0000_t202" style="position:absolute;left:0;text-align:left;margin-left:450pt;margin-top:-56.7pt;width: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" filled="f" stroked="f">
                <v:textbox>
                  <w:txbxContent>
                    <w:p w14:paraId="0CDE162D" w14:textId="77777777" w:rsidR="00AF3BEB" w:rsidRDefault="00AF3BEB" w:rsidP="00AF3BEB">
                      <w:pPr>
                        <w:rPr>
                          <w:rFonts w:ascii="Arial" w:hAnsi="Arial" w:cs="Arial"/>
                          <w:b/>
                          <w:sz w:val="32"/>
                          <w:szCs w:val="32"/>
                        </w:rPr>
                      </w:pPr>
                    </w:p>
                  </w:txbxContent>
                </v:textbox>
              </v:shape>
            </w:pict>
          </mc:Fallback>
        </mc:AlternateContent>
      </w:r>
      <w:r w:rsidRPr="00075CF7">
        <w:rPr>
          <w:rFonts w:ascii="Arial" w:hAnsi="Arial" w:cs="Arial"/>
          <w:noProof/>
        </w:rPr>
        <w:t>Strategické a projektové řízení</w:t>
      </w:r>
    </w:p>
    <w:p w14:paraId="1F36CFBB" w14:textId="77777777" w:rsidR="00AF3BEB" w:rsidRPr="00B71720" w:rsidRDefault="00AF3BEB" w:rsidP="00AF3BEB">
      <w:pPr>
        <w:rPr>
          <w:rFonts w:ascii="Arial" w:hAnsi="Arial"/>
          <w:highlight w:val="yellow"/>
        </w:rPr>
      </w:pPr>
    </w:p>
    <w:p w14:paraId="14CBFB53" w14:textId="77777777" w:rsidR="00AF3BEB" w:rsidRPr="00AF3BEB" w:rsidRDefault="00AF3BEB" w:rsidP="00AF3BEB">
      <w:pPr>
        <w:rPr>
          <w:rFonts w:ascii="Arial" w:hAnsi="Arial"/>
          <w:highlight w:val="yellow"/>
        </w:rPr>
      </w:pPr>
    </w:p>
    <w:p w14:paraId="70755014" w14:textId="77777777" w:rsidR="00AF3BEB" w:rsidRPr="00AF3BEB" w:rsidRDefault="00AF3BEB" w:rsidP="00AF3BEB">
      <w:pPr>
        <w:rPr>
          <w:rFonts w:ascii="Arial" w:hAnsi="Arial"/>
        </w:rPr>
      </w:pPr>
      <w:proofErr w:type="gramStart"/>
      <w:r w:rsidRPr="00AF3BEB">
        <w:rPr>
          <w:rFonts w:ascii="Arial" w:hAnsi="Arial"/>
          <w:b/>
        </w:rPr>
        <w:t>Předkladatel:</w:t>
      </w:r>
      <w:r w:rsidRPr="00AF3BEB">
        <w:rPr>
          <w:rFonts w:ascii="Arial" w:hAnsi="Arial"/>
        </w:rPr>
        <w:t xml:space="preserve">  </w:t>
      </w:r>
      <w:r w:rsidRPr="00AF3BEB">
        <w:rPr>
          <w:rFonts w:ascii="Arial" w:hAnsi="Arial"/>
        </w:rPr>
        <w:tab/>
      </w:r>
      <w:proofErr w:type="gramEnd"/>
      <w:r w:rsidRPr="00AF3BEB">
        <w:rPr>
          <w:rFonts w:ascii="Arial" w:hAnsi="Arial"/>
        </w:rPr>
        <w:tab/>
        <w:t>Rada města</w:t>
      </w:r>
    </w:p>
    <w:p w14:paraId="5F8E008E" w14:textId="77777777" w:rsidR="00AF3BEB" w:rsidRPr="00AF3BEB" w:rsidRDefault="00AF3BEB" w:rsidP="00AF3BEB">
      <w:pPr>
        <w:rPr>
          <w:rFonts w:ascii="Arial" w:hAnsi="Arial"/>
        </w:rPr>
      </w:pPr>
    </w:p>
    <w:p w14:paraId="65B83A00" w14:textId="77777777" w:rsidR="00AF3BEB" w:rsidRPr="00AF3BEB" w:rsidRDefault="00AF3BEB" w:rsidP="00AF3BEB">
      <w:pPr>
        <w:rPr>
          <w:rFonts w:ascii="Arial" w:hAnsi="Arial"/>
        </w:rPr>
      </w:pPr>
      <w:proofErr w:type="gramStart"/>
      <w:r w:rsidRPr="00AF3BEB">
        <w:rPr>
          <w:rFonts w:ascii="Arial" w:hAnsi="Arial"/>
          <w:b/>
        </w:rPr>
        <w:t>Zpracovatel:</w:t>
      </w:r>
      <w:r w:rsidRPr="00AF3BEB">
        <w:rPr>
          <w:rFonts w:ascii="Arial" w:hAnsi="Arial"/>
        </w:rPr>
        <w:t xml:space="preserve">  </w:t>
      </w:r>
      <w:r w:rsidRPr="00AF3BEB">
        <w:rPr>
          <w:rFonts w:ascii="Arial" w:hAnsi="Arial"/>
        </w:rPr>
        <w:tab/>
      </w:r>
      <w:proofErr w:type="gramEnd"/>
      <w:r w:rsidRPr="00AF3BEB">
        <w:rPr>
          <w:rFonts w:ascii="Arial" w:hAnsi="Arial"/>
        </w:rPr>
        <w:tab/>
        <w:t xml:space="preserve">Mgr. Tereza Moravcová </w:t>
      </w:r>
      <w:r w:rsidRPr="00AF3BEB">
        <w:rPr>
          <w:rFonts w:ascii="Arial" w:hAnsi="Arial"/>
        </w:rPr>
        <w:tab/>
        <w:t xml:space="preserve"> </w:t>
      </w:r>
    </w:p>
    <w:p w14:paraId="6795F9D9" w14:textId="77777777" w:rsidR="00AF3BEB" w:rsidRPr="00AF3BEB" w:rsidRDefault="00AF3BEB" w:rsidP="00AF3BEB">
      <w:pPr>
        <w:rPr>
          <w:rFonts w:ascii="Arial" w:hAnsi="Arial"/>
        </w:rPr>
      </w:pPr>
    </w:p>
    <w:p w14:paraId="7F9EF097" w14:textId="77777777" w:rsidR="00AF3BEB" w:rsidRPr="00AF3BEB" w:rsidRDefault="00AF3BEB" w:rsidP="00AF3BEB">
      <w:pPr>
        <w:rPr>
          <w:rFonts w:ascii="Arial" w:hAnsi="Arial"/>
        </w:rPr>
      </w:pPr>
      <w:r w:rsidRPr="00AF3BEB">
        <w:rPr>
          <w:rFonts w:ascii="Arial" w:hAnsi="Arial"/>
          <w:b/>
        </w:rPr>
        <w:t>Do jednání ZM dne</w:t>
      </w:r>
      <w:r w:rsidRPr="00AF3BEB">
        <w:rPr>
          <w:rFonts w:ascii="Arial" w:hAnsi="Arial"/>
        </w:rPr>
        <w:t xml:space="preserve">: </w:t>
      </w:r>
      <w:r w:rsidRPr="00AF3BEB">
        <w:rPr>
          <w:rFonts w:ascii="Arial" w:hAnsi="Arial"/>
        </w:rPr>
        <w:tab/>
        <w:t>11. prosince 2023</w:t>
      </w:r>
    </w:p>
    <w:p w14:paraId="0F80CD3D" w14:textId="77777777" w:rsidR="00AF3BEB" w:rsidRPr="00AF3BEB" w:rsidRDefault="00AF3BEB" w:rsidP="00AF3BEB">
      <w:pPr>
        <w:rPr>
          <w:rFonts w:ascii="Arial" w:hAnsi="Arial"/>
        </w:rPr>
      </w:pPr>
    </w:p>
    <w:p w14:paraId="5B4E64B7" w14:textId="77777777" w:rsidR="00AF3BEB" w:rsidRPr="00AF3BEB" w:rsidRDefault="00AF3BEB" w:rsidP="00AF3BEB">
      <w:pPr>
        <w:rPr>
          <w:rFonts w:ascii="Arial" w:hAnsi="Arial"/>
          <w:b/>
        </w:rPr>
      </w:pPr>
      <w:r w:rsidRPr="00AF3BEB">
        <w:rPr>
          <w:rFonts w:ascii="Arial" w:hAnsi="Arial"/>
          <w:b/>
        </w:rPr>
        <w:t>Předmět jednání:</w:t>
      </w:r>
      <w:r w:rsidRPr="00AF3BEB">
        <w:rPr>
          <w:b/>
        </w:rPr>
        <w:t xml:space="preserve"> </w:t>
      </w:r>
      <w:r w:rsidRPr="00AF3BEB">
        <w:rPr>
          <w:b/>
        </w:rPr>
        <w:tab/>
      </w:r>
      <w:r w:rsidRPr="00AF3BEB">
        <w:rPr>
          <w:rFonts w:ascii="Arial" w:hAnsi="Arial"/>
          <w:b/>
        </w:rPr>
        <w:t>Schválení Akčního plánu pro rok 2025</w:t>
      </w:r>
    </w:p>
    <w:p w14:paraId="697AAC3A" w14:textId="77777777" w:rsidR="00AF3BEB" w:rsidRPr="00AF3BEB" w:rsidRDefault="00AF3BEB" w:rsidP="00AF3BEB">
      <w:pPr>
        <w:pStyle w:val="Style27"/>
        <w:keepNext/>
        <w:keepLines/>
        <w:shd w:val="clear" w:color="auto" w:fill="auto"/>
        <w:spacing w:after="240" w:line="276" w:lineRule="auto"/>
        <w:ind w:left="2124" w:hanging="2124"/>
        <w:jc w:val="left"/>
        <w:rPr>
          <w:rFonts w:eastAsia="Times New Roman"/>
          <w:b/>
          <w:bCs/>
          <w:sz w:val="20"/>
          <w:szCs w:val="20"/>
          <w:highlight w:val="yellow"/>
        </w:rPr>
      </w:pPr>
    </w:p>
    <w:p w14:paraId="222E0E8E" w14:textId="77777777" w:rsidR="00AF3BEB" w:rsidRPr="00AF3BEB" w:rsidRDefault="00AF3BEB" w:rsidP="00AF3BEB">
      <w:pPr>
        <w:pStyle w:val="Styl1"/>
        <w:jc w:val="both"/>
        <w:rPr>
          <w:rFonts w:cs="Arial"/>
          <w:sz w:val="20"/>
          <w:szCs w:val="20"/>
        </w:rPr>
      </w:pPr>
      <w:r w:rsidRPr="00AF3BEB">
        <w:rPr>
          <w:rFonts w:cs="Arial"/>
          <w:sz w:val="20"/>
          <w:szCs w:val="20"/>
        </w:rPr>
        <w:t xml:space="preserve">V návaznosti na Strategický plán města Roudnice nad Labem na období </w:t>
      </w:r>
      <w:proofErr w:type="gramStart"/>
      <w:r w:rsidRPr="00AF3BEB">
        <w:rPr>
          <w:rFonts w:cs="Arial"/>
          <w:sz w:val="20"/>
          <w:szCs w:val="20"/>
        </w:rPr>
        <w:t>2016 – 2025</w:t>
      </w:r>
      <w:proofErr w:type="gramEnd"/>
      <w:r w:rsidRPr="00AF3BEB">
        <w:rPr>
          <w:rFonts w:cs="Arial"/>
          <w:sz w:val="20"/>
          <w:szCs w:val="20"/>
        </w:rPr>
        <w:t xml:space="preserve"> (dále jen Strategický plán) a plánování rozpočtu pro rok 2025 předkládá OSPŘ návrh Akčního plánu na rok 2025. </w:t>
      </w:r>
    </w:p>
    <w:p w14:paraId="5BF11D20" w14:textId="77777777" w:rsidR="00AF3BEB" w:rsidRPr="00AF3BEB" w:rsidRDefault="00AF3BEB" w:rsidP="00AF3BEB">
      <w:pPr>
        <w:pStyle w:val="Styl1"/>
        <w:jc w:val="both"/>
        <w:rPr>
          <w:rFonts w:cs="Arial"/>
          <w:sz w:val="20"/>
          <w:szCs w:val="20"/>
        </w:rPr>
      </w:pPr>
      <w:r w:rsidRPr="00AF3BEB">
        <w:rPr>
          <w:rFonts w:cs="Arial"/>
          <w:sz w:val="20"/>
          <w:szCs w:val="20"/>
        </w:rPr>
        <w:t xml:space="preserve">Zpracování Akčního plánu je prostředkem k postupné realizaci Strategického plánu města Roudnice nad Labem. Jedná se o dokument, který dále posouvá priority, cíle a opatření Strategického plánu města Roudnice nad Labem do realizační roviny s ohledem na finanční možnosti města. Při vytváření akčního plánu byly zohledněny návrhy projektů a připomínky od obyvatel města Roudnice nad Labem. </w:t>
      </w:r>
    </w:p>
    <w:p w14:paraId="4BF72FAA" w14:textId="77777777" w:rsidR="00AF3BEB" w:rsidRPr="00AF3BEB" w:rsidRDefault="00AF3BEB" w:rsidP="00AF3BEB">
      <w:pPr>
        <w:pStyle w:val="Styl1"/>
        <w:jc w:val="both"/>
        <w:rPr>
          <w:rFonts w:cs="Arial"/>
          <w:sz w:val="20"/>
          <w:szCs w:val="20"/>
        </w:rPr>
      </w:pPr>
    </w:p>
    <w:p w14:paraId="64EC5AD5" w14:textId="77777777" w:rsidR="00AF3BEB" w:rsidRPr="00AF3BEB" w:rsidRDefault="00AF3BEB" w:rsidP="00AF3BEB">
      <w:pPr>
        <w:pStyle w:val="Styl1"/>
        <w:jc w:val="both"/>
        <w:rPr>
          <w:sz w:val="20"/>
          <w:szCs w:val="20"/>
        </w:rPr>
      </w:pPr>
      <w:r w:rsidRPr="00AF3BEB">
        <w:rPr>
          <w:sz w:val="20"/>
          <w:szCs w:val="20"/>
        </w:rPr>
        <w:t>Rada města schválila Akční plán pro rok 2025 ke Strategickému plánu města Roudnice nad Labem, dále Rada města doporučila ZM schválit Akční plán pro rok 2025 ke Strategickému plánu města Roudnice nad Labem, číslo usnesení z RM bude členům zastupitelstva sděleno před zasedáním ZM.</w:t>
      </w:r>
    </w:p>
    <w:p w14:paraId="5A65818F" w14:textId="77777777" w:rsidR="00AF3BEB" w:rsidRPr="00AF3BEB" w:rsidRDefault="00AF3BEB" w:rsidP="00AF3BEB">
      <w:pPr>
        <w:pStyle w:val="Styl1"/>
        <w:jc w:val="both"/>
        <w:rPr>
          <w:sz w:val="20"/>
          <w:szCs w:val="20"/>
        </w:rPr>
      </w:pPr>
    </w:p>
    <w:p w14:paraId="03281F2C" w14:textId="77777777" w:rsidR="00AF3BEB" w:rsidRPr="00AF3BEB" w:rsidRDefault="00AF3BEB" w:rsidP="00AF3BEB">
      <w:pPr>
        <w:pStyle w:val="Styl1"/>
        <w:jc w:val="both"/>
        <w:rPr>
          <w:sz w:val="20"/>
          <w:szCs w:val="20"/>
          <w:highlight w:val="yellow"/>
        </w:rPr>
      </w:pPr>
    </w:p>
    <w:p w14:paraId="354094C1" w14:textId="77777777" w:rsidR="00AF3BEB" w:rsidRPr="00AF3BEB" w:rsidRDefault="00AF3BEB" w:rsidP="00AF3BEB">
      <w:pPr>
        <w:pStyle w:val="Styl1"/>
        <w:rPr>
          <w:b/>
          <w:sz w:val="20"/>
          <w:szCs w:val="20"/>
        </w:rPr>
      </w:pPr>
      <w:r w:rsidRPr="00AF3BEB">
        <w:rPr>
          <w:b/>
          <w:sz w:val="20"/>
          <w:szCs w:val="20"/>
        </w:rPr>
        <w:t>Návrh na usnesení:</w:t>
      </w:r>
    </w:p>
    <w:p w14:paraId="09978BAF" w14:textId="77777777" w:rsidR="00AF3BEB" w:rsidRPr="00AF3BEB" w:rsidRDefault="00AF3BEB" w:rsidP="00AF3BEB">
      <w:pPr>
        <w:pStyle w:val="Zkladntext"/>
        <w:rPr>
          <w:rFonts w:ascii="Arial" w:hAnsi="Arial" w:cs="Arial"/>
          <w:b/>
        </w:rPr>
      </w:pPr>
    </w:p>
    <w:p w14:paraId="15D65B58" w14:textId="77777777" w:rsidR="00AF3BEB" w:rsidRPr="00AF3BEB" w:rsidRDefault="00AF3BEB" w:rsidP="00AF3BEB">
      <w:pPr>
        <w:pStyle w:val="Zkladntext"/>
        <w:rPr>
          <w:rFonts w:ascii="Arial" w:hAnsi="Arial" w:cs="Arial"/>
          <w:b/>
        </w:rPr>
      </w:pPr>
      <w:r w:rsidRPr="00AF3BEB">
        <w:rPr>
          <w:rFonts w:ascii="Arial" w:hAnsi="Arial" w:cs="Arial"/>
          <w:b/>
        </w:rPr>
        <w:t xml:space="preserve">Zastupitelstvo </w:t>
      </w:r>
      <w:proofErr w:type="gramStart"/>
      <w:r w:rsidRPr="00AF3BEB">
        <w:rPr>
          <w:rFonts w:ascii="Arial" w:hAnsi="Arial" w:cs="Arial"/>
          <w:b/>
        </w:rPr>
        <w:t>města  s</w:t>
      </w:r>
      <w:proofErr w:type="gramEnd"/>
      <w:r w:rsidRPr="00AF3BEB">
        <w:rPr>
          <w:rFonts w:ascii="Arial" w:hAnsi="Arial" w:cs="Arial"/>
          <w:b/>
        </w:rPr>
        <w:t xml:space="preserve"> c h v a l u j e  předložený Akční plán pro rok 2025 ke Strategickému plánu města Roudnice nad Labem. </w:t>
      </w:r>
    </w:p>
    <w:p w14:paraId="5B7AFD3C" w14:textId="77777777" w:rsidR="00AF3BEB" w:rsidRPr="00AF3BEB" w:rsidRDefault="00AF3BEB" w:rsidP="00AF3BEB">
      <w:pPr>
        <w:pStyle w:val="Zkladntext"/>
        <w:rPr>
          <w:rFonts w:ascii="Arial" w:hAnsi="Arial" w:cs="Arial"/>
          <w:b/>
        </w:rPr>
      </w:pPr>
    </w:p>
    <w:p w14:paraId="1851BE77" w14:textId="77777777" w:rsidR="00AF3BEB" w:rsidRPr="00AF3BEB" w:rsidRDefault="00AF3BEB" w:rsidP="00AF3BEB">
      <w:pPr>
        <w:pStyle w:val="Zkladntext"/>
        <w:rPr>
          <w:rFonts w:ascii="Arial" w:hAnsi="Arial" w:cs="Arial"/>
          <w:b/>
        </w:rPr>
      </w:pPr>
    </w:p>
    <w:p w14:paraId="1304A2A4" w14:textId="77777777" w:rsidR="00AF3BEB" w:rsidRPr="00AF3BEB" w:rsidRDefault="00AF3BEB" w:rsidP="00AF3BEB">
      <w:pPr>
        <w:pStyle w:val="Styl1"/>
        <w:jc w:val="both"/>
        <w:rPr>
          <w:b/>
          <w:sz w:val="20"/>
          <w:szCs w:val="20"/>
        </w:rPr>
      </w:pPr>
      <w:r w:rsidRPr="00AF3BEB">
        <w:rPr>
          <w:b/>
          <w:sz w:val="20"/>
          <w:szCs w:val="20"/>
        </w:rPr>
        <w:t>Přílohy:</w:t>
      </w:r>
    </w:p>
    <w:p w14:paraId="33E02507" w14:textId="77777777" w:rsidR="00AF3BEB" w:rsidRPr="00AF3BEB" w:rsidRDefault="00AF3BEB" w:rsidP="00AF3BEB">
      <w:pPr>
        <w:pStyle w:val="Styl1"/>
        <w:jc w:val="both"/>
        <w:rPr>
          <w:sz w:val="20"/>
          <w:szCs w:val="20"/>
        </w:rPr>
      </w:pPr>
      <w:r w:rsidRPr="00AF3BEB">
        <w:rPr>
          <w:sz w:val="20"/>
          <w:szCs w:val="20"/>
        </w:rPr>
        <w:t>Akční plán na rok 2025</w:t>
      </w:r>
    </w:p>
    <w:p w14:paraId="38F940E7" w14:textId="77777777" w:rsidR="00AF3BEB" w:rsidRDefault="00AF3BEB" w:rsidP="00AF3BEB">
      <w:pPr>
        <w:pStyle w:val="Styl1"/>
        <w:jc w:val="both"/>
      </w:pPr>
    </w:p>
    <w:p w14:paraId="0D14428C" w14:textId="77777777" w:rsidR="008B737C" w:rsidRDefault="008B737C"/>
    <w:p w14:paraId="134ED6A4" w14:textId="77777777" w:rsidR="00AF3BEB" w:rsidRDefault="00AF3BEB"/>
    <w:p w14:paraId="0A9412E5" w14:textId="77777777" w:rsidR="00AF3BEB" w:rsidRDefault="00AF3BEB"/>
    <w:p w14:paraId="039E44F4" w14:textId="77777777" w:rsidR="00AF3BEB" w:rsidRDefault="00AF3BEB"/>
    <w:p w14:paraId="5B886A57" w14:textId="77777777" w:rsidR="00AF3BEB" w:rsidRPr="00F14DD5" w:rsidRDefault="00AF3BEB" w:rsidP="00AF3BEB">
      <w:pPr>
        <w:jc w:val="right"/>
        <w:rPr>
          <w:rFonts w:ascii="Arial" w:hAnsi="Arial"/>
          <w:sz w:val="36"/>
          <w:szCs w:val="36"/>
        </w:rPr>
      </w:pPr>
      <w:proofErr w:type="gramStart"/>
      <w:r>
        <w:rPr>
          <w:rFonts w:ascii="Arial" w:hAnsi="Arial"/>
          <w:sz w:val="36"/>
          <w:szCs w:val="36"/>
        </w:rPr>
        <w:t>9b</w:t>
      </w:r>
      <w:proofErr w:type="gramEnd"/>
      <w:r>
        <w:rPr>
          <w:rFonts w:ascii="Arial" w:hAnsi="Arial"/>
          <w:sz w:val="36"/>
          <w:szCs w:val="36"/>
        </w:rPr>
        <w:t>)</w:t>
      </w:r>
    </w:p>
    <w:p w14:paraId="1B6482BE" w14:textId="77777777" w:rsidR="00AF3BEB" w:rsidRPr="00F14DD5" w:rsidRDefault="00AF3BEB" w:rsidP="00AF3BEB">
      <w:pPr>
        <w:jc w:val="center"/>
        <w:rPr>
          <w:rFonts w:ascii="Arial" w:hAnsi="Arial" w:cs="Arial"/>
          <w:sz w:val="36"/>
          <w:szCs w:val="36"/>
        </w:rPr>
      </w:pPr>
      <w:r w:rsidRPr="00F14DD5">
        <w:rPr>
          <w:rFonts w:ascii="Arial" w:hAnsi="Arial"/>
          <w:sz w:val="36"/>
          <w:szCs w:val="36"/>
        </w:rPr>
        <w:t>Město Roudnice nad Labem</w:t>
      </w:r>
    </w:p>
    <w:p w14:paraId="79F88584" w14:textId="77777777" w:rsidR="00AF3BEB" w:rsidRPr="00DB7A74" w:rsidRDefault="00AF3BEB" w:rsidP="00AF3BEB">
      <w:pPr>
        <w:jc w:val="center"/>
        <w:rPr>
          <w:rFonts w:ascii="Arial" w:hAnsi="Arial" w:cs="Arial"/>
          <w:b/>
          <w:sz w:val="24"/>
        </w:rPr>
      </w:pPr>
      <w:r>
        <w:rPr>
          <w:rFonts w:ascii="Arial" w:hAnsi="Arial" w:cs="Arial"/>
          <w:noProof/>
        </w:rPr>
        <mc:AlternateContent>
          <mc:Choice Requires="wps">
            <w:drawing>
              <wp:anchor distT="0" distB="0" distL="114300" distR="114300" simplePos="0" relativeHeight="251661312" behindDoc="0" locked="0" layoutInCell="1" allowOverlap="1" wp14:anchorId="6EA4467F" wp14:editId="2F31737E">
                <wp:simplePos x="0" y="0"/>
                <wp:positionH relativeFrom="column">
                  <wp:posOffset>5715000</wp:posOffset>
                </wp:positionH>
                <wp:positionV relativeFrom="paragraph">
                  <wp:posOffset>-720090</wp:posOffset>
                </wp:positionV>
                <wp:extent cx="457200" cy="342900"/>
                <wp:effectExtent l="0" t="0" r="0" b="0"/>
                <wp:wrapNone/>
                <wp:docPr id="4519959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7176D" w14:textId="77777777" w:rsidR="00AF3BEB" w:rsidRDefault="00AF3BEB" w:rsidP="00AF3BEB">
                            <w:pPr>
                              <w:rPr>
                                <w:rFonts w:ascii="Arial" w:hAnsi="Arial" w:cs="Arial"/>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4467F" id="_x0000_s1027" type="#_x0000_t202" style="position:absolute;left:0;text-align:left;margin-left:450pt;margin-top:-56.7pt;width:36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" filled="f" stroked="f">
                <v:textbox>
                  <w:txbxContent>
                    <w:p w14:paraId="0597176D" w14:textId="77777777" w:rsidR="00AF3BEB" w:rsidRDefault="00AF3BEB" w:rsidP="00AF3BEB">
                      <w:pPr>
                        <w:rPr>
                          <w:rFonts w:ascii="Arial" w:hAnsi="Arial" w:cs="Arial"/>
                          <w:b/>
                          <w:sz w:val="32"/>
                          <w:szCs w:val="32"/>
                        </w:rPr>
                      </w:pPr>
                    </w:p>
                  </w:txbxContent>
                </v:textbox>
              </v:shape>
            </w:pict>
          </mc:Fallback>
        </mc:AlternateContent>
      </w:r>
      <w:r>
        <w:rPr>
          <w:rFonts w:ascii="Arial" w:hAnsi="Arial" w:cs="Arial"/>
          <w:noProof/>
        </w:rPr>
        <w:t>S</w:t>
      </w:r>
      <w:r w:rsidRPr="00DB7A74">
        <w:rPr>
          <w:rFonts w:ascii="Arial" w:hAnsi="Arial" w:cs="Arial"/>
          <w:noProof/>
        </w:rPr>
        <w:t>trategické a projektové řízení</w:t>
      </w:r>
    </w:p>
    <w:p w14:paraId="4E2718A1" w14:textId="77777777" w:rsidR="00AF3BEB" w:rsidRDefault="00AF3BEB" w:rsidP="00AF3BEB">
      <w:pPr>
        <w:rPr>
          <w:rFonts w:ascii="Arial" w:hAnsi="Arial"/>
        </w:rPr>
      </w:pPr>
    </w:p>
    <w:p w14:paraId="4CE8C61C" w14:textId="77777777" w:rsidR="00AF3BEB" w:rsidRPr="00AF3BEB" w:rsidRDefault="00AF3BEB" w:rsidP="00AF3BEB">
      <w:pPr>
        <w:rPr>
          <w:rFonts w:ascii="Arial" w:hAnsi="Arial"/>
        </w:rPr>
      </w:pPr>
    </w:p>
    <w:p w14:paraId="1904F00C" w14:textId="77777777" w:rsidR="00AF3BEB" w:rsidRPr="00AF3BEB" w:rsidRDefault="00AF3BEB" w:rsidP="00AF3BEB">
      <w:pPr>
        <w:rPr>
          <w:rFonts w:ascii="Arial" w:hAnsi="Arial"/>
        </w:rPr>
      </w:pPr>
      <w:proofErr w:type="gramStart"/>
      <w:r w:rsidRPr="00AF3BEB">
        <w:rPr>
          <w:rFonts w:ascii="Arial" w:hAnsi="Arial"/>
          <w:b/>
        </w:rPr>
        <w:t>Předkladatel:</w:t>
      </w:r>
      <w:r w:rsidRPr="00AF3BEB">
        <w:rPr>
          <w:rFonts w:ascii="Arial" w:hAnsi="Arial"/>
        </w:rPr>
        <w:t xml:space="preserve">  </w:t>
      </w:r>
      <w:r w:rsidRPr="00AF3BEB">
        <w:rPr>
          <w:rFonts w:ascii="Arial" w:hAnsi="Arial"/>
        </w:rPr>
        <w:tab/>
      </w:r>
      <w:proofErr w:type="gramEnd"/>
      <w:r w:rsidRPr="00AF3BEB">
        <w:rPr>
          <w:rFonts w:ascii="Arial" w:hAnsi="Arial"/>
        </w:rPr>
        <w:tab/>
        <w:t xml:space="preserve">Ing. Richard Červený </w:t>
      </w:r>
    </w:p>
    <w:p w14:paraId="6D79C7F6" w14:textId="77777777" w:rsidR="00AF3BEB" w:rsidRPr="00AF3BEB" w:rsidRDefault="00AF3BEB" w:rsidP="00AF3BEB">
      <w:pPr>
        <w:rPr>
          <w:rFonts w:ascii="Arial" w:hAnsi="Arial"/>
        </w:rPr>
      </w:pPr>
    </w:p>
    <w:p w14:paraId="73F90CC5" w14:textId="77777777" w:rsidR="00AF3BEB" w:rsidRPr="00AF3BEB" w:rsidRDefault="00AF3BEB" w:rsidP="00AF3BEB">
      <w:pPr>
        <w:rPr>
          <w:rFonts w:ascii="Arial" w:hAnsi="Arial"/>
        </w:rPr>
      </w:pPr>
      <w:proofErr w:type="gramStart"/>
      <w:r w:rsidRPr="00AF3BEB">
        <w:rPr>
          <w:rFonts w:ascii="Arial" w:hAnsi="Arial"/>
          <w:b/>
        </w:rPr>
        <w:t>Zpracovatel:</w:t>
      </w:r>
      <w:r w:rsidRPr="00AF3BEB">
        <w:rPr>
          <w:rFonts w:ascii="Arial" w:hAnsi="Arial"/>
        </w:rPr>
        <w:t xml:space="preserve">  </w:t>
      </w:r>
      <w:r w:rsidRPr="00AF3BEB">
        <w:rPr>
          <w:rFonts w:ascii="Arial" w:hAnsi="Arial"/>
        </w:rPr>
        <w:tab/>
      </w:r>
      <w:proofErr w:type="gramEnd"/>
      <w:r w:rsidRPr="00AF3BEB">
        <w:rPr>
          <w:rFonts w:ascii="Arial" w:hAnsi="Arial"/>
        </w:rPr>
        <w:tab/>
        <w:t>Ladislava Čelková</w:t>
      </w:r>
    </w:p>
    <w:p w14:paraId="346BCAB1" w14:textId="77777777" w:rsidR="00AF3BEB" w:rsidRPr="00AF3BEB" w:rsidRDefault="00AF3BEB" w:rsidP="00AF3BEB">
      <w:pPr>
        <w:rPr>
          <w:rFonts w:ascii="Arial" w:hAnsi="Arial"/>
        </w:rPr>
      </w:pPr>
    </w:p>
    <w:p w14:paraId="264BBC26" w14:textId="77777777" w:rsidR="00AF3BEB" w:rsidRPr="00AF3BEB" w:rsidRDefault="00AF3BEB" w:rsidP="00AF3BEB">
      <w:pPr>
        <w:rPr>
          <w:rFonts w:ascii="Arial" w:hAnsi="Arial"/>
        </w:rPr>
      </w:pPr>
      <w:r w:rsidRPr="00AF3BEB">
        <w:rPr>
          <w:rFonts w:ascii="Arial" w:hAnsi="Arial"/>
          <w:b/>
        </w:rPr>
        <w:t>Do jednání ZM dne</w:t>
      </w:r>
      <w:r w:rsidRPr="00AF3BEB">
        <w:rPr>
          <w:rFonts w:ascii="Arial" w:hAnsi="Arial"/>
        </w:rPr>
        <w:t xml:space="preserve">: </w:t>
      </w:r>
      <w:r w:rsidRPr="00AF3BEB">
        <w:rPr>
          <w:rFonts w:ascii="Arial" w:hAnsi="Arial"/>
        </w:rPr>
        <w:tab/>
        <w:t>11. prosince 2024</w:t>
      </w:r>
    </w:p>
    <w:p w14:paraId="427DBB19" w14:textId="77777777" w:rsidR="00AF3BEB" w:rsidRPr="00AF3BEB" w:rsidRDefault="00AF3BEB" w:rsidP="00AF3BEB">
      <w:pPr>
        <w:rPr>
          <w:rFonts w:ascii="Arial" w:hAnsi="Arial"/>
        </w:rPr>
      </w:pPr>
    </w:p>
    <w:p w14:paraId="6C7F77E2" w14:textId="77777777" w:rsidR="00AF3BEB" w:rsidRPr="00AF3BEB" w:rsidRDefault="00AF3BEB" w:rsidP="00AF3BEB">
      <w:pPr>
        <w:ind w:left="2124" w:hanging="2124"/>
        <w:rPr>
          <w:rFonts w:ascii="Arial" w:hAnsi="Arial"/>
          <w:b/>
        </w:rPr>
      </w:pPr>
      <w:r w:rsidRPr="00AF3BEB">
        <w:rPr>
          <w:rFonts w:ascii="Arial" w:hAnsi="Arial"/>
          <w:b/>
        </w:rPr>
        <w:t>Předmět jednání:</w:t>
      </w:r>
      <w:r w:rsidRPr="00AF3BEB">
        <w:rPr>
          <w:b/>
        </w:rPr>
        <w:t xml:space="preserve"> </w:t>
      </w:r>
      <w:r w:rsidRPr="00AF3BEB">
        <w:rPr>
          <w:b/>
        </w:rPr>
        <w:tab/>
      </w:r>
      <w:r w:rsidRPr="00AF3BEB">
        <w:rPr>
          <w:rFonts w:ascii="Arial" w:hAnsi="Arial"/>
          <w:b/>
        </w:rPr>
        <w:t xml:space="preserve">Schválení Dohody o cílech v rámci Auditu </w:t>
      </w:r>
      <w:proofErr w:type="spellStart"/>
      <w:r w:rsidRPr="00AF3BEB">
        <w:rPr>
          <w:rFonts w:ascii="Arial" w:hAnsi="Arial"/>
          <w:b/>
        </w:rPr>
        <w:t>Family</w:t>
      </w:r>
      <w:proofErr w:type="spellEnd"/>
      <w:r w:rsidRPr="00AF3BEB">
        <w:rPr>
          <w:rFonts w:ascii="Arial" w:hAnsi="Arial"/>
          <w:b/>
        </w:rPr>
        <w:t xml:space="preserve"> </w:t>
      </w:r>
      <w:proofErr w:type="spellStart"/>
      <w:r w:rsidRPr="00AF3BEB">
        <w:rPr>
          <w:rFonts w:ascii="Arial" w:hAnsi="Arial"/>
          <w:b/>
        </w:rPr>
        <w:t>Friendly</w:t>
      </w:r>
      <w:proofErr w:type="spellEnd"/>
      <w:r w:rsidRPr="00AF3BEB">
        <w:rPr>
          <w:rFonts w:ascii="Arial" w:hAnsi="Arial"/>
          <w:b/>
        </w:rPr>
        <w:t xml:space="preserve"> </w:t>
      </w:r>
      <w:proofErr w:type="spellStart"/>
      <w:r w:rsidRPr="00AF3BEB">
        <w:rPr>
          <w:rFonts w:ascii="Arial" w:hAnsi="Arial"/>
          <w:b/>
        </w:rPr>
        <w:t>Community</w:t>
      </w:r>
      <w:proofErr w:type="spellEnd"/>
    </w:p>
    <w:p w14:paraId="71271614" w14:textId="77777777" w:rsidR="00AF3BEB" w:rsidRPr="00AF3BEB" w:rsidRDefault="00AF3BEB" w:rsidP="00AF3BEB">
      <w:pPr>
        <w:pStyle w:val="Styl1"/>
        <w:jc w:val="both"/>
        <w:rPr>
          <w:sz w:val="20"/>
          <w:szCs w:val="20"/>
        </w:rPr>
      </w:pPr>
    </w:p>
    <w:p w14:paraId="0386FC93" w14:textId="77777777" w:rsidR="00AF3BEB" w:rsidRPr="00AF3BEB" w:rsidRDefault="00AF3BEB" w:rsidP="00AF3BEB">
      <w:pPr>
        <w:pStyle w:val="Styl1"/>
        <w:jc w:val="both"/>
        <w:rPr>
          <w:rFonts w:cs="Arial"/>
          <w:sz w:val="20"/>
          <w:szCs w:val="20"/>
          <w:highlight w:val="yellow"/>
        </w:rPr>
      </w:pPr>
    </w:p>
    <w:p w14:paraId="6C9437E4" w14:textId="77777777" w:rsidR="00AF3BEB" w:rsidRPr="00AF3BEB" w:rsidRDefault="00AF3BEB" w:rsidP="00AF3BEB">
      <w:pPr>
        <w:pStyle w:val="Styl1"/>
        <w:jc w:val="both"/>
        <w:rPr>
          <w:rFonts w:cs="Arial"/>
          <w:b/>
          <w:bCs/>
          <w:sz w:val="20"/>
          <w:szCs w:val="20"/>
        </w:rPr>
      </w:pPr>
      <w:r w:rsidRPr="00AF3BEB">
        <w:rPr>
          <w:rFonts w:cs="Arial"/>
          <w:b/>
          <w:bCs/>
          <w:sz w:val="20"/>
          <w:szCs w:val="20"/>
        </w:rPr>
        <w:t xml:space="preserve">Odůvodnění: </w:t>
      </w:r>
    </w:p>
    <w:p w14:paraId="0D311147" w14:textId="77777777" w:rsidR="00AF3BEB" w:rsidRPr="00AF3BEB" w:rsidRDefault="00AF3BEB" w:rsidP="00AF3BEB">
      <w:pPr>
        <w:jc w:val="both"/>
        <w:rPr>
          <w:rFonts w:ascii="Arial" w:hAnsi="Arial" w:cs="Arial"/>
        </w:rPr>
      </w:pPr>
      <w:r w:rsidRPr="00AF3BEB">
        <w:rPr>
          <w:rFonts w:ascii="Arial" w:hAnsi="Arial" w:cs="Arial"/>
        </w:rPr>
        <w:t xml:space="preserve">Naše město se v březnu tohoto roku zapojilo do projektu </w:t>
      </w:r>
      <w:proofErr w:type="spellStart"/>
      <w:r w:rsidRPr="00AF3BEB">
        <w:rPr>
          <w:rFonts w:ascii="Arial" w:hAnsi="Arial" w:cs="Arial"/>
        </w:rPr>
        <w:t>Family</w:t>
      </w:r>
      <w:proofErr w:type="spellEnd"/>
      <w:r w:rsidRPr="00AF3BEB">
        <w:rPr>
          <w:rFonts w:ascii="Arial" w:hAnsi="Arial" w:cs="Arial"/>
        </w:rPr>
        <w:t xml:space="preserve"> </w:t>
      </w:r>
      <w:proofErr w:type="spellStart"/>
      <w:r w:rsidRPr="00AF3BEB">
        <w:rPr>
          <w:rFonts w:ascii="Arial" w:hAnsi="Arial" w:cs="Arial"/>
        </w:rPr>
        <w:t>Friendly</w:t>
      </w:r>
      <w:proofErr w:type="spellEnd"/>
      <w:r w:rsidRPr="00AF3BEB">
        <w:rPr>
          <w:rFonts w:ascii="Arial" w:hAnsi="Arial" w:cs="Arial"/>
        </w:rPr>
        <w:t xml:space="preserve"> </w:t>
      </w:r>
      <w:proofErr w:type="spellStart"/>
      <w:r w:rsidRPr="00AF3BEB">
        <w:rPr>
          <w:rFonts w:ascii="Arial" w:hAnsi="Arial" w:cs="Arial"/>
        </w:rPr>
        <w:t>Community</w:t>
      </w:r>
      <w:proofErr w:type="spellEnd"/>
      <w:r w:rsidRPr="00AF3BEB">
        <w:rPr>
          <w:rFonts w:ascii="Arial" w:hAnsi="Arial" w:cs="Arial"/>
        </w:rPr>
        <w:t xml:space="preserve"> (dále AFFC) a podepsalo dohodu o spolupráci s Ústeckým krajem. Tento audit má za cíl podpořit rodiny v různých </w:t>
      </w:r>
      <w:r w:rsidRPr="00AF3BEB">
        <w:rPr>
          <w:rFonts w:ascii="Arial" w:hAnsi="Arial" w:cs="Arial"/>
        </w:rPr>
        <w:lastRenderedPageBreak/>
        <w:t>životních fázích a vytvořit město, které odpovídá potřebám všech generací. Tato iniciativa se nezakládá na politických zájmech, ale na skutečných potřebách a přáních našich obyvatel.</w:t>
      </w:r>
    </w:p>
    <w:p w14:paraId="2E70968D" w14:textId="77777777" w:rsidR="00AF3BEB" w:rsidRPr="00AF3BEB" w:rsidRDefault="00AF3BEB" w:rsidP="00AF3BEB">
      <w:pPr>
        <w:jc w:val="both"/>
        <w:rPr>
          <w:rFonts w:ascii="Arial" w:hAnsi="Arial" w:cs="Arial"/>
        </w:rPr>
      </w:pPr>
      <w:r w:rsidRPr="00AF3BEB">
        <w:rPr>
          <w:rFonts w:ascii="Arial" w:hAnsi="Arial" w:cs="Arial"/>
        </w:rPr>
        <w:t>V rámci auditu jsme vytvořili pracovní skupinu, která obsahovala zástupce všech životních fází rodiny, jako je Těhotenství a narození dítěte, Rodina s kojencem, Malé dítě do 3 let, Dítě v mateřské škole, Dítě školního věku, Mladý člověk v procesu vzdělávání, Období po aktivním rodičovství, Senioři/</w:t>
      </w:r>
      <w:proofErr w:type="spellStart"/>
      <w:r w:rsidRPr="00AF3BEB">
        <w:rPr>
          <w:rFonts w:ascii="Arial" w:hAnsi="Arial" w:cs="Arial"/>
        </w:rPr>
        <w:t>ky</w:t>
      </w:r>
      <w:proofErr w:type="spellEnd"/>
      <w:r w:rsidRPr="00AF3BEB">
        <w:rPr>
          <w:rFonts w:ascii="Arial" w:hAnsi="Arial" w:cs="Arial"/>
        </w:rPr>
        <w:t xml:space="preserve"> a Lidé se zvláštními potřebami, zároveň i politické zástupce a zástupce organizací, které ve městě poskytují sociální služby. </w:t>
      </w:r>
    </w:p>
    <w:p w14:paraId="304C7D2F" w14:textId="77777777" w:rsidR="00AF3BEB" w:rsidRPr="00AF3BEB" w:rsidRDefault="00AF3BEB" w:rsidP="00AF3BEB">
      <w:pPr>
        <w:jc w:val="both"/>
        <w:rPr>
          <w:rFonts w:ascii="Arial" w:hAnsi="Arial" w:cs="Arial"/>
        </w:rPr>
      </w:pPr>
      <w:r w:rsidRPr="00AF3BEB">
        <w:rPr>
          <w:rFonts w:ascii="Arial" w:hAnsi="Arial" w:cs="Arial"/>
        </w:rPr>
        <w:t xml:space="preserve">Od června 2024 probíhal auditní proces, kdy pracovní skupina zmapovala během prvního workshopu stávající situaci ve městě a navrhovala cíle, kam by mohlo naše město směřovat. Tyto cíle společně s vybranými výstupy ze školních fór a setkání s občany, která probíhala ve městě během roku 2024, byly součástí dotazníku, který byl veřejnosti přístupný během srpna a září letošního roku. </w:t>
      </w:r>
    </w:p>
    <w:p w14:paraId="016B4560" w14:textId="77777777" w:rsidR="00AF3BEB" w:rsidRPr="00AF3BEB" w:rsidRDefault="00AF3BEB" w:rsidP="00AF3BEB">
      <w:pPr>
        <w:jc w:val="both"/>
        <w:rPr>
          <w:rFonts w:ascii="Arial" w:hAnsi="Arial" w:cs="Arial"/>
        </w:rPr>
      </w:pPr>
      <w:r w:rsidRPr="00AF3BEB">
        <w:rPr>
          <w:rFonts w:ascii="Arial" w:hAnsi="Arial" w:cs="Arial"/>
        </w:rPr>
        <w:t xml:space="preserve">Po dotazníkovém šetření následoval druhý workshop, kdy pracovní skupina formulovala již konkrétní návrhy a hledala priority, které vzešly v rámci proběhlého dotazníkového šetření. Výsledkem je 7 opatření se stanovenými cíli. Z těchto 7 opatření byla vybrána 4, která budou součástí předložené Dohody o cílech. </w:t>
      </w:r>
    </w:p>
    <w:p w14:paraId="0B512A6D" w14:textId="77777777" w:rsidR="00AF3BEB" w:rsidRPr="00AF3BEB" w:rsidRDefault="00AF3BEB" w:rsidP="00AF3BEB">
      <w:pPr>
        <w:jc w:val="both"/>
        <w:rPr>
          <w:rFonts w:ascii="Arial" w:hAnsi="Arial" w:cs="Arial"/>
        </w:rPr>
      </w:pPr>
      <w:r w:rsidRPr="00AF3BEB">
        <w:rPr>
          <w:rFonts w:ascii="Arial" w:hAnsi="Arial" w:cs="Arial"/>
        </w:rPr>
        <w:t xml:space="preserve">Schválením Dohody o cílech Zastupitelstvo Města Roudnice nad Labem deklaruje, že ji akceptuje a zavazuje se na uskutečnění těchto opatření podílet. Některá opatření budou vyžadovat vyčlenění finančních prostředků z rozpočtu města. </w:t>
      </w:r>
    </w:p>
    <w:p w14:paraId="43D55411" w14:textId="77777777" w:rsidR="00AF3BEB" w:rsidRPr="00AF3BEB" w:rsidRDefault="00AF3BEB" w:rsidP="00AF3BEB">
      <w:pPr>
        <w:jc w:val="both"/>
        <w:rPr>
          <w:rFonts w:ascii="Arial" w:hAnsi="Arial" w:cs="Arial"/>
          <w:color w:val="FF0000"/>
        </w:rPr>
      </w:pPr>
      <w:r w:rsidRPr="00AF3BEB">
        <w:rPr>
          <w:rFonts w:ascii="Arial" w:hAnsi="Arial" w:cs="Arial"/>
        </w:rPr>
        <w:t>Přínosem AFFC je, že realizací opatření přispějeme ke zvýšení atraktivity obce jako místa vhodného pro život rodin, dětí a seniorů.</w:t>
      </w:r>
    </w:p>
    <w:p w14:paraId="6A06E58E" w14:textId="77777777" w:rsidR="00AF3BEB" w:rsidRPr="00AF3BEB" w:rsidRDefault="00AF3BEB" w:rsidP="00AF3BEB">
      <w:pPr>
        <w:jc w:val="both"/>
        <w:rPr>
          <w:rFonts w:ascii="Arial" w:hAnsi="Arial" w:cs="Arial"/>
          <w:color w:val="FF0000"/>
        </w:rPr>
      </w:pPr>
    </w:p>
    <w:p w14:paraId="25A164C9" w14:textId="77777777" w:rsidR="00AF3BEB" w:rsidRPr="00AF3BEB" w:rsidRDefault="00AF3BEB" w:rsidP="00AF3BEB">
      <w:pPr>
        <w:jc w:val="both"/>
        <w:rPr>
          <w:rFonts w:ascii="Arial" w:hAnsi="Arial" w:cs="Arial"/>
        </w:rPr>
      </w:pPr>
      <w:r w:rsidRPr="00AF3BEB">
        <w:rPr>
          <w:rFonts w:ascii="Arial" w:hAnsi="Arial" w:cs="Arial"/>
        </w:rPr>
        <w:t xml:space="preserve">Seznam opatření, která jsou součástí Dohody o cílech: </w:t>
      </w:r>
    </w:p>
    <w:p w14:paraId="3BA43196" w14:textId="77777777" w:rsidR="00AF3BEB" w:rsidRPr="00AF3BEB" w:rsidRDefault="00AF3BEB" w:rsidP="00AF3BEB">
      <w:pPr>
        <w:pStyle w:val="Odstavecseseznamem"/>
        <w:numPr>
          <w:ilvl w:val="0"/>
          <w:numId w:val="1"/>
        </w:numPr>
        <w:jc w:val="both"/>
        <w:rPr>
          <w:rFonts w:ascii="Arial" w:hAnsi="Arial" w:cs="Arial"/>
        </w:rPr>
      </w:pPr>
      <w:r w:rsidRPr="00AF3BEB">
        <w:rPr>
          <w:rFonts w:ascii="Arial" w:hAnsi="Arial" w:cs="Arial"/>
        </w:rPr>
        <w:t>Vybudování alespoň jednoho vodního prvku ve veřejném prostranství (modrozelená infrastruktura ve veřejném prostranství).</w:t>
      </w:r>
    </w:p>
    <w:p w14:paraId="250F14AC" w14:textId="77777777" w:rsidR="00AF3BEB" w:rsidRPr="00AF3BEB" w:rsidRDefault="00AF3BEB" w:rsidP="00AF3BEB">
      <w:pPr>
        <w:pStyle w:val="Odstavecseseznamem"/>
        <w:numPr>
          <w:ilvl w:val="0"/>
          <w:numId w:val="1"/>
        </w:numPr>
        <w:jc w:val="both"/>
        <w:rPr>
          <w:rFonts w:ascii="Arial" w:hAnsi="Arial" w:cs="Arial"/>
        </w:rPr>
      </w:pPr>
      <w:r w:rsidRPr="00AF3BEB">
        <w:rPr>
          <w:rFonts w:ascii="Arial" w:hAnsi="Arial" w:cs="Arial"/>
        </w:rPr>
        <w:t>Rozšiřování kvalitní a udržitelné zeleně ve městě prostřednictvím dešťových záhonů.</w:t>
      </w:r>
    </w:p>
    <w:p w14:paraId="4E98C168" w14:textId="77777777" w:rsidR="00AF3BEB" w:rsidRPr="00AF3BEB" w:rsidRDefault="00AF3BEB" w:rsidP="00AF3BEB">
      <w:pPr>
        <w:pStyle w:val="Odstavecseseznamem"/>
        <w:numPr>
          <w:ilvl w:val="0"/>
          <w:numId w:val="1"/>
        </w:numPr>
        <w:jc w:val="both"/>
        <w:rPr>
          <w:rFonts w:ascii="Arial" w:hAnsi="Arial" w:cs="Arial"/>
        </w:rPr>
      </w:pPr>
      <w:r w:rsidRPr="00AF3BEB">
        <w:rPr>
          <w:rFonts w:ascii="Arial" w:hAnsi="Arial" w:cs="Arial"/>
        </w:rPr>
        <w:t>Podporovat kulturní a společenské aktivity pro rodiny, které obohacují komunitní život a posilují vztahy mezi obyvateli města. Spolupracovat s organizací Říp o.p.s. na rozvoji kulturních akcí pro celou rodinu, které budou dostupné a atraktivní pro všechny generace. Společným cílem je posílit kulturní nabídku města a vytvořit prostor pro rodinné setkávání a sdílené zážitky.</w:t>
      </w:r>
    </w:p>
    <w:p w14:paraId="55409217" w14:textId="77777777" w:rsidR="00AF3BEB" w:rsidRPr="00AF3BEB" w:rsidRDefault="00AF3BEB" w:rsidP="00AF3BEB">
      <w:pPr>
        <w:pStyle w:val="Odstavecseseznamem"/>
        <w:numPr>
          <w:ilvl w:val="0"/>
          <w:numId w:val="1"/>
        </w:numPr>
        <w:jc w:val="both"/>
        <w:rPr>
          <w:rFonts w:ascii="Arial" w:hAnsi="Arial" w:cs="Arial"/>
        </w:rPr>
      </w:pPr>
      <w:r w:rsidRPr="00AF3BEB">
        <w:rPr>
          <w:rFonts w:ascii="Arial" w:hAnsi="Arial" w:cs="Arial"/>
        </w:rPr>
        <w:t>Zajistit občanům snadný přístup k důležitým kontaktům, které jim pomohou zvládat krizové životní situace a zvýší jejich pocit bezpečí. Ve spolupráci se Zdravým městem a Centrem D8 sestavit a distribuovat seznam krizových linek, na které se mohou obracet občané všech věkových kategorií při řešení osobních či životních krizí. Cílem je poskytnout aktuální a přehledné informace o dostupné pomoci a podpořit tak zdraví a bezpečí obyvatel.</w:t>
      </w:r>
    </w:p>
    <w:p w14:paraId="293157FF" w14:textId="77777777" w:rsidR="00AF3BEB" w:rsidRPr="00AF3BEB" w:rsidRDefault="00AF3BEB" w:rsidP="00AF3BEB">
      <w:pPr>
        <w:pStyle w:val="Styl1"/>
        <w:jc w:val="both"/>
        <w:rPr>
          <w:sz w:val="20"/>
          <w:szCs w:val="20"/>
          <w:highlight w:val="yellow"/>
        </w:rPr>
      </w:pPr>
    </w:p>
    <w:p w14:paraId="65098ABB" w14:textId="77777777" w:rsidR="00AF3BEB" w:rsidRPr="00AF3BEB" w:rsidRDefault="00AF3BEB" w:rsidP="00AF3BEB">
      <w:pPr>
        <w:pStyle w:val="Styl1"/>
        <w:jc w:val="both"/>
        <w:rPr>
          <w:sz w:val="20"/>
          <w:szCs w:val="20"/>
          <w:highlight w:val="yellow"/>
        </w:rPr>
      </w:pPr>
    </w:p>
    <w:p w14:paraId="3A1C1182" w14:textId="77777777" w:rsidR="00AF3BEB" w:rsidRPr="00AF3BEB" w:rsidRDefault="00AF3BEB" w:rsidP="00AF3BEB">
      <w:pPr>
        <w:pStyle w:val="Styl1"/>
        <w:jc w:val="both"/>
        <w:rPr>
          <w:sz w:val="20"/>
          <w:szCs w:val="20"/>
          <w:highlight w:val="yellow"/>
        </w:rPr>
      </w:pPr>
    </w:p>
    <w:p w14:paraId="61D87F71" w14:textId="77777777" w:rsidR="00AF3BEB" w:rsidRPr="00AF3BEB" w:rsidRDefault="00AF3BEB" w:rsidP="00AF3BEB">
      <w:pPr>
        <w:pStyle w:val="Styl1"/>
        <w:rPr>
          <w:b/>
          <w:sz w:val="20"/>
          <w:szCs w:val="20"/>
        </w:rPr>
      </w:pPr>
      <w:r w:rsidRPr="00AF3BEB">
        <w:rPr>
          <w:b/>
          <w:sz w:val="20"/>
          <w:szCs w:val="20"/>
        </w:rPr>
        <w:t>Návrh na usnesení:</w:t>
      </w:r>
    </w:p>
    <w:p w14:paraId="499DFC60" w14:textId="77777777" w:rsidR="00AF3BEB" w:rsidRPr="00AF3BEB" w:rsidRDefault="00AF3BEB" w:rsidP="00AF3BEB">
      <w:pPr>
        <w:pStyle w:val="Zkladntext"/>
        <w:ind w:left="720"/>
        <w:rPr>
          <w:rFonts w:ascii="Arial" w:hAnsi="Arial" w:cs="Arial"/>
          <w:b/>
        </w:rPr>
      </w:pPr>
    </w:p>
    <w:p w14:paraId="4CE7BF0C" w14:textId="77777777" w:rsidR="00AF3BEB" w:rsidRPr="00AF3BEB" w:rsidRDefault="00AF3BEB" w:rsidP="00AF3BEB">
      <w:pPr>
        <w:pStyle w:val="Zkladntext"/>
        <w:rPr>
          <w:rFonts w:ascii="Arial" w:hAnsi="Arial" w:cs="Arial"/>
          <w:b/>
        </w:rPr>
      </w:pPr>
      <w:r w:rsidRPr="00AF3BEB">
        <w:rPr>
          <w:rFonts w:ascii="Arial" w:hAnsi="Arial" w:cs="Arial"/>
          <w:b/>
        </w:rPr>
        <w:t xml:space="preserve">Zastupitelstvo města schvaluje Dohodu o cílech v rámci Auditu </w:t>
      </w:r>
      <w:proofErr w:type="spellStart"/>
      <w:r w:rsidRPr="00AF3BEB">
        <w:rPr>
          <w:rFonts w:ascii="Arial" w:hAnsi="Arial" w:cs="Arial"/>
          <w:b/>
        </w:rPr>
        <w:t>Family</w:t>
      </w:r>
      <w:proofErr w:type="spellEnd"/>
      <w:r w:rsidRPr="00AF3BEB">
        <w:rPr>
          <w:rFonts w:ascii="Arial" w:hAnsi="Arial" w:cs="Arial"/>
          <w:b/>
        </w:rPr>
        <w:t xml:space="preserve"> </w:t>
      </w:r>
      <w:proofErr w:type="spellStart"/>
      <w:r w:rsidRPr="00AF3BEB">
        <w:rPr>
          <w:rFonts w:ascii="Arial" w:hAnsi="Arial" w:cs="Arial"/>
          <w:b/>
        </w:rPr>
        <w:t>Friendly</w:t>
      </w:r>
      <w:proofErr w:type="spellEnd"/>
      <w:r w:rsidRPr="00AF3BEB">
        <w:rPr>
          <w:rFonts w:ascii="Arial" w:hAnsi="Arial" w:cs="Arial"/>
          <w:b/>
        </w:rPr>
        <w:t xml:space="preserve"> </w:t>
      </w:r>
      <w:proofErr w:type="spellStart"/>
      <w:r w:rsidRPr="00AF3BEB">
        <w:rPr>
          <w:rFonts w:ascii="Arial" w:hAnsi="Arial" w:cs="Arial"/>
          <w:b/>
        </w:rPr>
        <w:t>Community</w:t>
      </w:r>
      <w:proofErr w:type="spellEnd"/>
      <w:r w:rsidRPr="00AF3BEB">
        <w:rPr>
          <w:rFonts w:ascii="Arial" w:hAnsi="Arial" w:cs="Arial"/>
          <w:b/>
        </w:rPr>
        <w:t xml:space="preserve"> dle předloženého návrhu.</w:t>
      </w:r>
    </w:p>
    <w:p w14:paraId="719916D5" w14:textId="77777777" w:rsidR="00AF3BEB" w:rsidRPr="00AF3BEB" w:rsidRDefault="00AF3BEB" w:rsidP="00AF3BEB">
      <w:pPr>
        <w:pStyle w:val="Zkladntext"/>
        <w:rPr>
          <w:rFonts w:ascii="Arial" w:hAnsi="Arial" w:cs="Arial"/>
          <w:b/>
        </w:rPr>
      </w:pPr>
    </w:p>
    <w:p w14:paraId="190DE3AA" w14:textId="77777777" w:rsidR="00AF3BEB" w:rsidRPr="00AF3BEB" w:rsidRDefault="00AF3BEB" w:rsidP="00AF3BEB">
      <w:pPr>
        <w:pStyle w:val="Styl1"/>
        <w:jc w:val="both"/>
        <w:rPr>
          <w:b/>
          <w:sz w:val="20"/>
          <w:szCs w:val="20"/>
        </w:rPr>
      </w:pPr>
      <w:r w:rsidRPr="00AF3BEB">
        <w:rPr>
          <w:b/>
          <w:sz w:val="20"/>
          <w:szCs w:val="20"/>
        </w:rPr>
        <w:t>Přílohy:</w:t>
      </w:r>
    </w:p>
    <w:p w14:paraId="44E3B504" w14:textId="77777777" w:rsidR="00AF3BEB" w:rsidRPr="00AF3BEB" w:rsidRDefault="00AF3BEB" w:rsidP="00AF3BEB">
      <w:pPr>
        <w:pStyle w:val="Styl1"/>
        <w:jc w:val="both"/>
        <w:rPr>
          <w:sz w:val="20"/>
          <w:szCs w:val="20"/>
        </w:rPr>
      </w:pPr>
      <w:r w:rsidRPr="00AF3BEB">
        <w:rPr>
          <w:sz w:val="20"/>
          <w:szCs w:val="20"/>
        </w:rPr>
        <w:t>Dohoda o cílech</w:t>
      </w:r>
    </w:p>
    <w:p w14:paraId="355E8167" w14:textId="77777777" w:rsidR="00AF3BEB" w:rsidRPr="00AF3BEB" w:rsidRDefault="00AF3BEB"/>
    <w:sectPr w:rsidR="00AF3BEB" w:rsidRPr="00AF3B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CE50D2"/>
    <w:multiLevelType w:val="hybridMultilevel"/>
    <w:tmpl w:val="A55647F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39253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BEB"/>
    <w:rsid w:val="008B737C"/>
    <w:rsid w:val="00AF3BEB"/>
    <w:rsid w:val="00FF5EA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55823"/>
  <w15:chartTrackingRefBased/>
  <w15:docId w15:val="{65C921FD-6430-4A0E-8536-956BC08A2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F3BEB"/>
    <w:pPr>
      <w:spacing w:after="0" w:line="240" w:lineRule="auto"/>
    </w:pPr>
    <w:rPr>
      <w:rFonts w:ascii="Times New Roman" w:eastAsia="Times New Roman" w:hAnsi="Times New Roman" w:cs="Times New Roman"/>
      <w:sz w:val="20"/>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AF3BEB"/>
    <w:pPr>
      <w:jc w:val="both"/>
    </w:pPr>
  </w:style>
  <w:style w:type="character" w:customStyle="1" w:styleId="ZkladntextChar">
    <w:name w:val="Základní text Char"/>
    <w:basedOn w:val="Standardnpsmoodstavce"/>
    <w:link w:val="Zkladntext"/>
    <w:rsid w:val="00AF3BEB"/>
    <w:rPr>
      <w:rFonts w:ascii="Times New Roman" w:eastAsia="Times New Roman" w:hAnsi="Times New Roman" w:cs="Times New Roman"/>
      <w:sz w:val="20"/>
      <w:szCs w:val="20"/>
      <w:lang w:eastAsia="cs-CZ"/>
    </w:rPr>
  </w:style>
  <w:style w:type="character" w:customStyle="1" w:styleId="Styl1Char">
    <w:name w:val="Styl1 Char"/>
    <w:link w:val="Styl1"/>
    <w:rsid w:val="00AF3BEB"/>
    <w:rPr>
      <w:rFonts w:ascii="Arial" w:hAnsi="Arial"/>
      <w:lang w:eastAsia="cs-CZ"/>
    </w:rPr>
  </w:style>
  <w:style w:type="paragraph" w:customStyle="1" w:styleId="Styl1">
    <w:name w:val="Styl1"/>
    <w:basedOn w:val="Normln"/>
    <w:link w:val="Styl1Char"/>
    <w:rsid w:val="00AF3BEB"/>
    <w:rPr>
      <w:rFonts w:ascii="Arial" w:eastAsiaTheme="minorHAnsi" w:hAnsi="Arial" w:cstheme="minorBidi"/>
      <w:sz w:val="22"/>
      <w:szCs w:val="22"/>
    </w:rPr>
  </w:style>
  <w:style w:type="character" w:customStyle="1" w:styleId="CharStyle28">
    <w:name w:val="Char Style 28"/>
    <w:basedOn w:val="Standardnpsmoodstavce"/>
    <w:link w:val="Style27"/>
    <w:locked/>
    <w:rsid w:val="00AF3BEB"/>
    <w:rPr>
      <w:rFonts w:ascii="Arial" w:eastAsia="Arial" w:hAnsi="Arial" w:cs="Arial"/>
      <w:shd w:val="clear" w:color="auto" w:fill="FFFFFF"/>
    </w:rPr>
  </w:style>
  <w:style w:type="paragraph" w:customStyle="1" w:styleId="Style27">
    <w:name w:val="Style 27"/>
    <w:basedOn w:val="Normln"/>
    <w:link w:val="CharStyle28"/>
    <w:rsid w:val="00AF3BEB"/>
    <w:pPr>
      <w:widowControl w:val="0"/>
      <w:shd w:val="clear" w:color="auto" w:fill="FFFFFF"/>
      <w:spacing w:after="360" w:line="446" w:lineRule="exact"/>
      <w:jc w:val="center"/>
      <w:outlineLvl w:val="0"/>
    </w:pPr>
    <w:rPr>
      <w:rFonts w:ascii="Arial" w:eastAsia="Arial" w:hAnsi="Arial" w:cs="Arial"/>
      <w:sz w:val="22"/>
      <w:szCs w:val="22"/>
      <w:lang w:eastAsia="en-US"/>
    </w:rPr>
  </w:style>
  <w:style w:type="paragraph" w:styleId="Odstavecseseznamem">
    <w:name w:val="List Paragraph"/>
    <w:basedOn w:val="Normln"/>
    <w:uiPriority w:val="34"/>
    <w:qFormat/>
    <w:rsid w:val="00AF3B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674</Words>
  <Characters>3983</Characters>
  <Application>Microsoft Office Word</Application>
  <DocSecurity>0</DocSecurity>
  <Lines>33</Lines>
  <Paragraphs>9</Paragraphs>
  <ScaleCrop>false</ScaleCrop>
  <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Moravcová Tereza</dc:creator>
  <cp:keywords/>
  <dc:description/>
  <cp:lastModifiedBy>Moravcová Tereza</cp:lastModifiedBy>
  <cp:revision>1</cp:revision>
  <dcterms:created xsi:type="dcterms:W3CDTF">2024-11-29T08:27:00Z</dcterms:created>
  <dcterms:modified xsi:type="dcterms:W3CDTF">2024-11-29T08:30:00Z</dcterms:modified>
</cp:coreProperties>
</file>